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83" w:rsidRPr="00F019B2" w:rsidRDefault="00F01E42" w:rsidP="00B61B8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1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9266E6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61B8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</w:t>
      </w:r>
      <w:bookmarkStart w:id="0" w:name="_GoBack"/>
      <w:bookmarkEnd w:id="0"/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аток 1</w:t>
      </w:r>
    </w:p>
    <w:p w:rsidR="007958EF" w:rsidRPr="00F019B2" w:rsidRDefault="00B61B83" w:rsidP="00B61B8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F1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Сергіївської сільської ради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Гадяцького району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1123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Полтавської області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F13D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</w:t>
      </w:r>
      <w:r w:rsidR="00F01E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="007958EF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7958EF" w:rsidRPr="00F019B2" w:rsidRDefault="007958EF" w:rsidP="00F7112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58EF" w:rsidRPr="00F019B2" w:rsidRDefault="00F01E42" w:rsidP="007958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="007958EF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="007958EF"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7958EF" w:rsidRPr="00F019B2" w:rsidRDefault="007958EF" w:rsidP="007958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7958EF" w:rsidRPr="00F019B2" w:rsidRDefault="007958EF" w:rsidP="007958E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 w:rsidR="00F01E42"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7958EF" w:rsidRPr="00F019B2" w:rsidRDefault="007958EF" w:rsidP="007958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58EF" w:rsidRPr="00F019B2" w:rsidRDefault="007958EF" w:rsidP="007958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 w:rsidR="00F01E4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7958EF" w:rsidRPr="00F019B2" w:rsidRDefault="007958EF" w:rsidP="007958EF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2D591F" w:rsidRPr="00F019B2" w:rsidRDefault="002D591F" w:rsidP="002D591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</w:t>
      </w:r>
      <w:r w:rsidR="00E7327B"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и </w:t>
      </w:r>
      <w:r w:rsidR="003C7E96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3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3C7E96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19B2" w:rsidRPr="00F019B2" w:rsidTr="009667A5">
        <w:tc>
          <w:tcPr>
            <w:tcW w:w="817" w:type="dxa"/>
          </w:tcPr>
          <w:p w:rsidR="002D591F" w:rsidRPr="003C7E96" w:rsidRDefault="002D591F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7E9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2D591F" w:rsidRPr="00F67B04" w:rsidRDefault="002D591F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3C7E96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</w:t>
            </w:r>
            <w:r w:rsidRPr="00F67B0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сифікації</w:t>
            </w:r>
          </w:p>
        </w:tc>
        <w:tc>
          <w:tcPr>
            <w:tcW w:w="3191" w:type="dxa"/>
          </w:tcPr>
          <w:p w:rsidR="002D591F" w:rsidRPr="00F13DC8" w:rsidRDefault="002D591F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13DC8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територіальної громади</w:t>
            </w:r>
          </w:p>
          <w:p w:rsidR="002D591F" w:rsidRPr="00F019B2" w:rsidRDefault="002D591F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F019B2" w:rsidRPr="00F019B2" w:rsidTr="009667A5">
        <w:tc>
          <w:tcPr>
            <w:tcW w:w="9571" w:type="dxa"/>
            <w:gridSpan w:val="3"/>
          </w:tcPr>
          <w:p w:rsidR="002D591F" w:rsidRPr="00F019B2" w:rsidRDefault="00E87C99" w:rsidP="00F01E4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2D591F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F019B2" w:rsidRPr="00F019B2" w:rsidTr="009667A5">
        <w:tc>
          <w:tcPr>
            <w:tcW w:w="6380" w:type="dxa"/>
            <w:gridSpan w:val="2"/>
          </w:tcPr>
          <w:p w:rsidR="002D591F" w:rsidRPr="00F019B2" w:rsidRDefault="003C7E96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Надання загальної середньої освіти загальноосвітніми навчальними закладами (в т. 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3191" w:type="dxa"/>
          </w:tcPr>
          <w:p w:rsidR="002D591F" w:rsidRPr="00F019B2" w:rsidRDefault="008149F2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199,875</w:t>
            </w:r>
          </w:p>
        </w:tc>
      </w:tr>
      <w:tr w:rsidR="00D61EA8" w:rsidRPr="00F019B2" w:rsidTr="009667A5">
        <w:tc>
          <w:tcPr>
            <w:tcW w:w="817" w:type="dxa"/>
          </w:tcPr>
          <w:p w:rsidR="002D591F" w:rsidRPr="00F019B2" w:rsidRDefault="002D591F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3C7E96" w:rsidRDefault="008149F2" w:rsidP="008149F2">
            <w:pPr>
              <w:pStyle w:val="a6"/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Оплата інших енергоносіїв:</w:t>
            </w:r>
          </w:p>
          <w:p w:rsidR="008149F2" w:rsidRPr="008149F2" w:rsidRDefault="0029440E" w:rsidP="008149F2">
            <w:pPr>
              <w:pStyle w:val="a6"/>
              <w:numPr>
                <w:ilvl w:val="0"/>
                <w:numId w:val="15"/>
              </w:numPr>
              <w:ind w:left="0" w:firstLine="317"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8149F2" w:rsidRPr="008149F2">
              <w:rPr>
                <w:bCs/>
                <w:i/>
                <w:sz w:val="28"/>
                <w:szCs w:val="28"/>
                <w:lang w:eastAsia="ar-SA"/>
              </w:rPr>
              <w:t xml:space="preserve">оплата теплопостачання Качанівська ЗОШ І-ІІ ст. </w:t>
            </w:r>
          </w:p>
        </w:tc>
        <w:tc>
          <w:tcPr>
            <w:tcW w:w="3191" w:type="dxa"/>
          </w:tcPr>
          <w:p w:rsidR="00F67B04" w:rsidRDefault="008149F2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199,875</w:t>
            </w:r>
          </w:p>
          <w:p w:rsidR="008149F2" w:rsidRPr="008149F2" w:rsidRDefault="008149F2" w:rsidP="002D591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8149F2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199,875</w:t>
            </w:r>
          </w:p>
        </w:tc>
      </w:tr>
    </w:tbl>
    <w:p w:rsidR="00231F8E" w:rsidRPr="00F019B2" w:rsidRDefault="00231F8E" w:rsidP="00231F8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231F8E" w:rsidRPr="00F019B2" w:rsidRDefault="00F01E4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A544D3" w:rsidRPr="00F019B2" w:rsidRDefault="00A544D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4D3" w:rsidRPr="00F019B2" w:rsidRDefault="00A544D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4D3" w:rsidRDefault="00A544D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9F2" w:rsidRDefault="008149F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9F2" w:rsidRDefault="008149F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9F2" w:rsidRDefault="008149F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49F2" w:rsidRDefault="008149F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B04" w:rsidRDefault="00F67B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B04" w:rsidRDefault="00F67B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B04" w:rsidRDefault="00F67B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 w:rsidR="00436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8149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9B7104" w:rsidRPr="00F019B2" w:rsidRDefault="009B7104" w:rsidP="009B71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 w:rsidR="00E87C9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14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E87C99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Внески до статутного капіталу суб’єктів господарювання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B7104" w:rsidRPr="00F019B2" w:rsidTr="00DF086B">
        <w:tc>
          <w:tcPr>
            <w:tcW w:w="817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9B7104" w:rsidRPr="00F019B2" w:rsidTr="00DF086B">
        <w:tc>
          <w:tcPr>
            <w:tcW w:w="9571" w:type="dxa"/>
            <w:gridSpan w:val="3"/>
          </w:tcPr>
          <w:p w:rsidR="009B7104" w:rsidRPr="00F019B2" w:rsidRDefault="004360E7" w:rsidP="00DF086B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Спеціальний </w:t>
            </w:r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9B7104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9B7104" w:rsidRPr="00F019B2" w:rsidTr="00DF086B">
        <w:tc>
          <w:tcPr>
            <w:tcW w:w="6380" w:type="dxa"/>
            <w:gridSpan w:val="2"/>
          </w:tcPr>
          <w:p w:rsidR="009B7104" w:rsidRPr="00F019B2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Внески до статутного капіталу суб’єктів господарювання</w:t>
            </w:r>
          </w:p>
        </w:tc>
        <w:tc>
          <w:tcPr>
            <w:tcW w:w="3191" w:type="dxa"/>
          </w:tcPr>
          <w:p w:rsidR="009B7104" w:rsidRPr="00F019B2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50,000</w:t>
            </w:r>
          </w:p>
        </w:tc>
      </w:tr>
      <w:tr w:rsidR="009B7104" w:rsidRPr="009B7104" w:rsidTr="00DF086B">
        <w:tc>
          <w:tcPr>
            <w:tcW w:w="817" w:type="dxa"/>
          </w:tcPr>
          <w:p w:rsidR="009B7104" w:rsidRPr="00F019B2" w:rsidRDefault="009B7104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3C7E96" w:rsidRDefault="00E87C99" w:rsidP="00E87C99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Капітальні трансферти підприємствам (установам, організаціям):</w:t>
            </w:r>
          </w:p>
          <w:p w:rsidR="00E87C99" w:rsidRPr="00E87C99" w:rsidRDefault="0029440E" w:rsidP="00E87C99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87C99" w:rsidRPr="00E87C99">
              <w:rPr>
                <w:bCs/>
                <w:i/>
                <w:sz w:val="28"/>
                <w:szCs w:val="28"/>
                <w:lang w:eastAsia="ar-SA"/>
              </w:rPr>
              <w:t xml:space="preserve">субвенція з обласного бюджету на здійснення природоохоронних заходів обласна програма «Екологічні ініціативи Полтавської області» (гранулятор </w:t>
            </w:r>
            <w:proofErr w:type="spellStart"/>
            <w:r w:rsidR="00E87C99" w:rsidRPr="00E87C99">
              <w:rPr>
                <w:bCs/>
                <w:i/>
                <w:sz w:val="28"/>
                <w:szCs w:val="28"/>
                <w:lang w:eastAsia="ar-SA"/>
              </w:rPr>
              <w:t>пелет</w:t>
            </w:r>
            <w:proofErr w:type="spellEnd"/>
            <w:r w:rsidR="00E87C99" w:rsidRPr="00E87C99">
              <w:rPr>
                <w:bCs/>
                <w:i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3191" w:type="dxa"/>
          </w:tcPr>
          <w:p w:rsidR="00041C5B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50,000</w:t>
            </w:r>
          </w:p>
          <w:p w:rsidR="00E87C99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E87C99" w:rsidRPr="00E87C99" w:rsidRDefault="00E87C99" w:rsidP="00DF086B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50,000</w:t>
            </w:r>
          </w:p>
        </w:tc>
      </w:tr>
    </w:tbl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9B7104" w:rsidRPr="00F019B2" w:rsidRDefault="009B7104" w:rsidP="009B7104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9B7104" w:rsidRPr="00F019B2" w:rsidRDefault="009B7104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1B83" w:rsidRPr="00F019B2" w:rsidRDefault="00B61B83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EAA" w:rsidRPr="00F019B2" w:rsidRDefault="00CD3EAA" w:rsidP="00A544D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 w:rsidR="00E33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041C5B" w:rsidRPr="00F019B2" w:rsidRDefault="00041C5B" w:rsidP="00041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041C5B" w:rsidRPr="00F019B2" w:rsidRDefault="00041C5B" w:rsidP="00041C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 w:rsidR="00E330A7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23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E330A7">
        <w:rPr>
          <w:rFonts w:ascii="Times New Roman" w:hAnsi="Times New Roman" w:cs="Times New Roman"/>
          <w:bCs/>
          <w:sz w:val="28"/>
          <w:szCs w:val="28"/>
          <w:lang w:val="uk-UA" w:eastAsia="ar-SA"/>
        </w:rPr>
        <w:t>Цільовий фонд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</w:t>
      </w:r>
      <w:r w:rsidR="0029440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що була внесена, до розділу 5. «Основні завдання та механізми реалізації Програми соціального і економічного розвитку Сергіївської сільської ради на 2019 рік», 27 сесією від 16.04.2019 року,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41C5B" w:rsidRPr="00F019B2" w:rsidTr="00843D88">
        <w:tc>
          <w:tcPr>
            <w:tcW w:w="817" w:type="dxa"/>
          </w:tcPr>
          <w:p w:rsidR="00041C5B" w:rsidRPr="0029440E" w:rsidRDefault="00041C5B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440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№ з/п</w:t>
            </w:r>
          </w:p>
        </w:tc>
        <w:tc>
          <w:tcPr>
            <w:tcW w:w="5563" w:type="dxa"/>
          </w:tcPr>
          <w:p w:rsidR="00041C5B" w:rsidRPr="0029440E" w:rsidRDefault="00041C5B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440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Найменування видатків згідно бюджетної класифікації</w:t>
            </w:r>
          </w:p>
        </w:tc>
        <w:tc>
          <w:tcPr>
            <w:tcW w:w="3191" w:type="dxa"/>
          </w:tcPr>
          <w:p w:rsidR="00041C5B" w:rsidRPr="003451CE" w:rsidRDefault="00041C5B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9440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Обсяг фінансування, запланований у бюджеті об’єднаної сільської терит</w:t>
            </w:r>
            <w:r w:rsidRPr="003451CE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оріальної громади</w:t>
            </w:r>
          </w:p>
          <w:p w:rsidR="00041C5B" w:rsidRPr="00F019B2" w:rsidRDefault="00041C5B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041C5B" w:rsidRPr="00F019B2" w:rsidTr="00843D88">
        <w:tc>
          <w:tcPr>
            <w:tcW w:w="9571" w:type="dxa"/>
            <w:gridSpan w:val="3"/>
          </w:tcPr>
          <w:p w:rsidR="00041C5B" w:rsidRPr="00F019B2" w:rsidRDefault="00E330A7" w:rsidP="00843D88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Спеціальний </w:t>
            </w:r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041C5B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041C5B" w:rsidRPr="00F019B2" w:rsidTr="00843D88">
        <w:tc>
          <w:tcPr>
            <w:tcW w:w="6380" w:type="dxa"/>
            <w:gridSpan w:val="2"/>
          </w:tcPr>
          <w:p w:rsidR="00041C5B" w:rsidRPr="00F019B2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Цільовий фонд</w:t>
            </w:r>
          </w:p>
        </w:tc>
        <w:tc>
          <w:tcPr>
            <w:tcW w:w="3191" w:type="dxa"/>
          </w:tcPr>
          <w:p w:rsidR="00041C5B" w:rsidRPr="00F019B2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107,344</w:t>
            </w:r>
          </w:p>
        </w:tc>
      </w:tr>
      <w:tr w:rsidR="00041C5B" w:rsidRPr="009B7104" w:rsidTr="00843D88">
        <w:tc>
          <w:tcPr>
            <w:tcW w:w="817" w:type="dxa"/>
          </w:tcPr>
          <w:p w:rsidR="00041C5B" w:rsidRPr="00F019B2" w:rsidRDefault="00041C5B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041C5B" w:rsidRDefault="00DF6C36" w:rsidP="00041C5B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Придбання обладнання і предметів довгострокового користування:</w:t>
            </w:r>
          </w:p>
          <w:p w:rsidR="00DF6C36" w:rsidRPr="00DF6C36" w:rsidRDefault="0029440E" w:rsidP="00DF6C36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DF6C36" w:rsidRPr="00DF6C36">
              <w:rPr>
                <w:bCs/>
                <w:i/>
                <w:sz w:val="28"/>
                <w:szCs w:val="28"/>
                <w:lang w:eastAsia="ar-SA"/>
              </w:rPr>
              <w:t>придбання обладнання та ігровий майданчик для Сергіївської ЗОШ І-ІІІ ст.;</w:t>
            </w:r>
          </w:p>
          <w:p w:rsidR="00DF6C36" w:rsidRPr="003C7E96" w:rsidRDefault="0029440E" w:rsidP="00DF6C36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DF6C36" w:rsidRPr="00DF6C36">
              <w:rPr>
                <w:bCs/>
                <w:i/>
                <w:sz w:val="28"/>
                <w:szCs w:val="28"/>
                <w:lang w:eastAsia="ar-SA"/>
              </w:rPr>
              <w:t>послуги по поточному ремонту сцени в с. Сергіївка.</w:t>
            </w:r>
          </w:p>
        </w:tc>
        <w:tc>
          <w:tcPr>
            <w:tcW w:w="3191" w:type="dxa"/>
          </w:tcPr>
          <w:p w:rsidR="00041C5B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107,344</w:t>
            </w:r>
          </w:p>
          <w:p w:rsidR="00DF6C36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DF6C36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63,344</w:t>
            </w:r>
          </w:p>
          <w:p w:rsidR="00DF6C36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DF6C36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DF6C36" w:rsidRPr="00DF6C36" w:rsidRDefault="00DF6C36" w:rsidP="00843D8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44,000</w:t>
            </w:r>
          </w:p>
        </w:tc>
      </w:tr>
    </w:tbl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41C5B" w:rsidRPr="00F019B2" w:rsidRDefault="00041C5B" w:rsidP="00041C5B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041C5B" w:rsidRPr="00F019B2" w:rsidRDefault="00041C5B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Pr="00F019B2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7386" w:rsidRDefault="00BF7386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Pr="00F019B2" w:rsidRDefault="000A4422" w:rsidP="000A442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E654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0A4422" w:rsidRPr="00F019B2" w:rsidRDefault="000A4422" w:rsidP="000A442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Pr="00F019B2" w:rsidRDefault="000A4422" w:rsidP="000A44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0A4422" w:rsidRPr="00F019B2" w:rsidRDefault="000A4422" w:rsidP="000A44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0A4422" w:rsidRPr="00F019B2" w:rsidRDefault="000A4422" w:rsidP="000A442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 w:rsidR="00E654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E654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Забезпечення діяльність палаців і будинків культури, клубів, центрів дозвілля та інших клубних закладів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A4422" w:rsidRPr="00F019B2" w:rsidTr="00E64800">
        <w:tc>
          <w:tcPr>
            <w:tcW w:w="817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0A4422" w:rsidRPr="00F019B2" w:rsidTr="00E64800">
        <w:tc>
          <w:tcPr>
            <w:tcW w:w="9571" w:type="dxa"/>
            <w:gridSpan w:val="3"/>
          </w:tcPr>
          <w:p w:rsidR="000A4422" w:rsidRPr="00F019B2" w:rsidRDefault="00E65445" w:rsidP="00E64800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0A442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0A4422" w:rsidRPr="00F019B2" w:rsidTr="00E64800">
        <w:tc>
          <w:tcPr>
            <w:tcW w:w="6380" w:type="dxa"/>
            <w:gridSpan w:val="2"/>
          </w:tcPr>
          <w:p w:rsidR="000A4422" w:rsidRPr="00F019B2" w:rsidRDefault="00E65445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Забезпечення діяльність палаців і будинків культури, клубів, центрів дозвілля та інших клубних закладів</w:t>
            </w:r>
          </w:p>
        </w:tc>
        <w:tc>
          <w:tcPr>
            <w:tcW w:w="3191" w:type="dxa"/>
          </w:tcPr>
          <w:p w:rsidR="000A4422" w:rsidRPr="00F019B2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28,456</w:t>
            </w:r>
          </w:p>
        </w:tc>
      </w:tr>
      <w:tr w:rsidR="000A4422" w:rsidRPr="009B7104" w:rsidTr="00E64800">
        <w:tc>
          <w:tcPr>
            <w:tcW w:w="817" w:type="dxa"/>
          </w:tcPr>
          <w:p w:rsidR="000A4422" w:rsidRPr="00F019B2" w:rsidRDefault="000A4422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0A4422" w:rsidRDefault="00E65445" w:rsidP="00E65445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Окремі заходи по реалізації державних (регіональних) програм, не віднесені до заходів розвитку:</w:t>
            </w:r>
          </w:p>
          <w:p w:rsidR="00E65445" w:rsidRPr="00E65445" w:rsidRDefault="0029440E" w:rsidP="00E65445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65445" w:rsidRPr="00E65445">
              <w:rPr>
                <w:bCs/>
                <w:i/>
                <w:sz w:val="28"/>
                <w:szCs w:val="28"/>
                <w:lang w:eastAsia="ar-SA"/>
              </w:rPr>
              <w:t>проведення заходів до Дня села в с. Качанове;</w:t>
            </w:r>
          </w:p>
          <w:p w:rsidR="00E65445" w:rsidRPr="003C7E96" w:rsidRDefault="0029440E" w:rsidP="00E65445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65445" w:rsidRPr="00E65445">
              <w:rPr>
                <w:bCs/>
                <w:i/>
                <w:sz w:val="28"/>
                <w:szCs w:val="28"/>
                <w:lang w:eastAsia="ar-SA"/>
              </w:rPr>
              <w:t>проведення дискотеки в с. Сергіївка.</w:t>
            </w:r>
          </w:p>
        </w:tc>
        <w:tc>
          <w:tcPr>
            <w:tcW w:w="3191" w:type="dxa"/>
          </w:tcPr>
          <w:p w:rsidR="000A4422" w:rsidRP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25,000</w:t>
            </w:r>
          </w:p>
          <w:p w:rsid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20,000</w:t>
            </w:r>
          </w:p>
          <w:p w:rsid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</w:p>
          <w:p w:rsidR="00F517EB" w:rsidRPr="00DF6C36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5,000</w:t>
            </w:r>
          </w:p>
        </w:tc>
      </w:tr>
      <w:tr w:rsidR="00E65445" w:rsidRPr="009B7104" w:rsidTr="00E64800">
        <w:tc>
          <w:tcPr>
            <w:tcW w:w="817" w:type="dxa"/>
          </w:tcPr>
          <w:p w:rsidR="00E65445" w:rsidRPr="00F019B2" w:rsidRDefault="00E65445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563" w:type="dxa"/>
          </w:tcPr>
          <w:p w:rsidR="00E65445" w:rsidRDefault="00E65445" w:rsidP="00E65445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Оплата послуг (крім комунальних):</w:t>
            </w:r>
          </w:p>
          <w:p w:rsidR="00E65445" w:rsidRPr="00E65445" w:rsidRDefault="0029440E" w:rsidP="00E65445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65445" w:rsidRPr="00E65445">
              <w:rPr>
                <w:bCs/>
                <w:i/>
                <w:sz w:val="28"/>
                <w:szCs w:val="28"/>
                <w:lang w:eastAsia="ar-SA"/>
              </w:rPr>
              <w:t>перевезення учасників художньої самодіяльності.</w:t>
            </w:r>
          </w:p>
        </w:tc>
        <w:tc>
          <w:tcPr>
            <w:tcW w:w="3191" w:type="dxa"/>
          </w:tcPr>
          <w:p w:rsidR="00E65445" w:rsidRP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3,060</w:t>
            </w:r>
          </w:p>
          <w:p w:rsidR="00F517EB" w:rsidRPr="00DF6C36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3,060</w:t>
            </w:r>
          </w:p>
        </w:tc>
      </w:tr>
      <w:tr w:rsidR="00E65445" w:rsidRPr="009B7104" w:rsidTr="00E64800">
        <w:tc>
          <w:tcPr>
            <w:tcW w:w="817" w:type="dxa"/>
          </w:tcPr>
          <w:p w:rsidR="00E65445" w:rsidRDefault="00E65445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563" w:type="dxa"/>
          </w:tcPr>
          <w:p w:rsidR="00E65445" w:rsidRDefault="00E65445" w:rsidP="00E65445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Інші поточні видатки:</w:t>
            </w:r>
          </w:p>
          <w:p w:rsidR="00E65445" w:rsidRPr="00E65445" w:rsidRDefault="0029440E" w:rsidP="00E65445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E65445" w:rsidRPr="00E65445">
              <w:rPr>
                <w:bCs/>
                <w:i/>
                <w:sz w:val="28"/>
                <w:szCs w:val="28"/>
                <w:lang w:eastAsia="ar-SA"/>
              </w:rPr>
              <w:t>видача сертифікату Сергіївському СБК.</w:t>
            </w:r>
          </w:p>
        </w:tc>
        <w:tc>
          <w:tcPr>
            <w:tcW w:w="3191" w:type="dxa"/>
          </w:tcPr>
          <w:p w:rsidR="00E65445" w:rsidRPr="00F517EB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0,396</w:t>
            </w:r>
          </w:p>
          <w:p w:rsidR="00F517EB" w:rsidRPr="00DF6C36" w:rsidRDefault="00F517EB" w:rsidP="00E64800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0,396</w:t>
            </w:r>
          </w:p>
        </w:tc>
      </w:tr>
    </w:tbl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0A4422" w:rsidRPr="00F019B2" w:rsidRDefault="000A4422" w:rsidP="000A442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0A4422" w:rsidRPr="00F019B2" w:rsidRDefault="000A4422" w:rsidP="007958E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Default="00C56630" w:rsidP="00F01E4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Default="00C56630" w:rsidP="00F01E4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Default="00C56630" w:rsidP="00F01E4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Default="00C56630" w:rsidP="00F01E4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Default="00C56630" w:rsidP="00F01E4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Pr="00F019B2" w:rsidRDefault="0029440E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C56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56630"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566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Pr="00F019B2" w:rsidRDefault="00C56630" w:rsidP="00C566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C56630" w:rsidRPr="00F019B2" w:rsidRDefault="00C56630" w:rsidP="00C566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C56630" w:rsidRPr="00F019B2" w:rsidRDefault="00C56630" w:rsidP="00C566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доповнення в таблиці </w:t>
      </w:r>
      <w:r w:rsidR="004F6851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Pr="00C56630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ради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56630" w:rsidRPr="00F019B2" w:rsidTr="00664962">
        <w:tc>
          <w:tcPr>
            <w:tcW w:w="817" w:type="dxa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C56630" w:rsidRPr="00F019B2" w:rsidTr="00664962">
        <w:tc>
          <w:tcPr>
            <w:tcW w:w="9571" w:type="dxa"/>
            <w:gridSpan w:val="3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C56630" w:rsidRPr="00F019B2" w:rsidTr="00664962">
        <w:tc>
          <w:tcPr>
            <w:tcW w:w="6380" w:type="dxa"/>
            <w:gridSpan w:val="2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ради</w:t>
            </w:r>
          </w:p>
        </w:tc>
        <w:tc>
          <w:tcPr>
            <w:tcW w:w="3191" w:type="dxa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35,000</w:t>
            </w:r>
          </w:p>
        </w:tc>
      </w:tr>
      <w:tr w:rsidR="00C56630" w:rsidRPr="009B7104" w:rsidTr="00664962">
        <w:tc>
          <w:tcPr>
            <w:tcW w:w="817" w:type="dxa"/>
          </w:tcPr>
          <w:p w:rsidR="00C56630" w:rsidRPr="00F019B2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C56630" w:rsidRDefault="00C56630" w:rsidP="00C56630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Оплата послуг (крім комунальних):</w:t>
            </w:r>
          </w:p>
          <w:p w:rsidR="00C56630" w:rsidRPr="00C56630" w:rsidRDefault="0029440E" w:rsidP="00C56630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C56630" w:rsidRPr="00C56630">
              <w:rPr>
                <w:bCs/>
                <w:i/>
                <w:sz w:val="28"/>
                <w:szCs w:val="28"/>
                <w:lang w:eastAsia="ar-SA"/>
              </w:rPr>
              <w:t>послуги «</w:t>
            </w:r>
            <w:proofErr w:type="spellStart"/>
            <w:r w:rsidR="00C56630" w:rsidRPr="00C56630">
              <w:rPr>
                <w:bCs/>
                <w:i/>
                <w:sz w:val="28"/>
                <w:szCs w:val="28"/>
                <w:lang w:eastAsia="ar-SA"/>
              </w:rPr>
              <w:t>Юрінінвест</w:t>
            </w:r>
            <w:proofErr w:type="spellEnd"/>
            <w:r w:rsidR="00C56630" w:rsidRPr="00C56630">
              <w:rPr>
                <w:bCs/>
                <w:i/>
                <w:sz w:val="28"/>
                <w:szCs w:val="28"/>
                <w:lang w:eastAsia="ar-SA"/>
              </w:rPr>
              <w:t>»</w:t>
            </w:r>
            <w:r w:rsidR="00C56630">
              <w:rPr>
                <w:bCs/>
                <w:i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191" w:type="dxa"/>
          </w:tcPr>
          <w:p w:rsidR="00C56630" w:rsidRPr="00C56630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35,000</w:t>
            </w:r>
          </w:p>
          <w:p w:rsidR="00C56630" w:rsidRPr="00DF6C36" w:rsidRDefault="00C56630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35,000</w:t>
            </w:r>
          </w:p>
        </w:tc>
      </w:tr>
    </w:tbl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C56630" w:rsidRPr="00F019B2" w:rsidRDefault="00C56630" w:rsidP="00C56630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2D6B94" w:rsidRPr="00F247A8" w:rsidRDefault="00B61B83" w:rsidP="00F01E4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D24C7" w:rsidRDefault="004D24C7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Pr="00F019B2" w:rsidRDefault="004F6851" w:rsidP="004F6851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4F6851" w:rsidRPr="00F019B2" w:rsidRDefault="004F6851" w:rsidP="004F6851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Pr="00F019B2" w:rsidRDefault="004F6851" w:rsidP="004F68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4F6851" w:rsidRPr="00F019B2" w:rsidRDefault="004F6851" w:rsidP="004F68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4F6851" w:rsidRPr="00F019B2" w:rsidRDefault="004F6851" w:rsidP="004F685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доповнення в таблиці </w:t>
      </w:r>
      <w:r w:rsidR="00527A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28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527A45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Реалізація програм в галузі сільського господарства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», </w:t>
      </w:r>
      <w:r w:rsidR="0029440E">
        <w:rPr>
          <w:rFonts w:ascii="Times New Roman" w:hAnsi="Times New Roman" w:cs="Times New Roman"/>
          <w:bCs/>
          <w:sz w:val="28"/>
          <w:szCs w:val="28"/>
          <w:lang w:val="uk-UA" w:eastAsia="ar-SA"/>
        </w:rPr>
        <w:t>що була внесена, до розділу 5. «Основні завдання та механізми реалізації Програми соціального і економічного розвитку Сергіївської сільської ради на 2019 рік», 29 сесією від 07.06.2019 року</w:t>
      </w:r>
      <w:r w:rsidR="0029440E"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F6851" w:rsidRPr="00F019B2" w:rsidTr="00664962">
        <w:tc>
          <w:tcPr>
            <w:tcW w:w="817" w:type="dxa"/>
          </w:tcPr>
          <w:p w:rsidR="004F6851" w:rsidRPr="00F019B2" w:rsidRDefault="004F685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4F6851" w:rsidRPr="00F019B2" w:rsidRDefault="004F685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4F6851" w:rsidRPr="00F019B2" w:rsidRDefault="004F685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4F6851" w:rsidRPr="00F019B2" w:rsidRDefault="004F685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4F6851" w:rsidRPr="00F019B2" w:rsidTr="00664962">
        <w:tc>
          <w:tcPr>
            <w:tcW w:w="9571" w:type="dxa"/>
            <w:gridSpan w:val="3"/>
          </w:tcPr>
          <w:p w:rsidR="004F6851" w:rsidRPr="00F019B2" w:rsidRDefault="007D34CC" w:rsidP="006649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Спеціальний </w:t>
            </w:r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4F6851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4F6851" w:rsidRPr="00F019B2" w:rsidTr="00664962">
        <w:tc>
          <w:tcPr>
            <w:tcW w:w="6380" w:type="dxa"/>
            <w:gridSpan w:val="2"/>
          </w:tcPr>
          <w:p w:rsidR="004F6851" w:rsidRPr="00F019B2" w:rsidRDefault="00527A45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Реалізація програм в галузі сільського господарства</w:t>
            </w:r>
          </w:p>
        </w:tc>
        <w:tc>
          <w:tcPr>
            <w:tcW w:w="3191" w:type="dxa"/>
          </w:tcPr>
          <w:p w:rsidR="004F6851" w:rsidRPr="00F019B2" w:rsidRDefault="007D34CC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178,750</w:t>
            </w:r>
          </w:p>
        </w:tc>
      </w:tr>
      <w:tr w:rsidR="004F6851" w:rsidRPr="009B7104" w:rsidTr="00664962">
        <w:tc>
          <w:tcPr>
            <w:tcW w:w="817" w:type="dxa"/>
          </w:tcPr>
          <w:p w:rsidR="004F6851" w:rsidRPr="00F019B2" w:rsidRDefault="004F6851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4F6851" w:rsidRDefault="007D34CC" w:rsidP="007D34CC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Придбання обладнання і предметів довгострокового користування:</w:t>
            </w:r>
          </w:p>
          <w:p w:rsidR="007D34CC" w:rsidRPr="007D34CC" w:rsidRDefault="0029440E" w:rsidP="007D34CC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7D34CC" w:rsidRPr="007D34CC">
              <w:rPr>
                <w:bCs/>
                <w:i/>
                <w:sz w:val="28"/>
                <w:szCs w:val="28"/>
                <w:lang w:eastAsia="ar-SA"/>
              </w:rPr>
              <w:t xml:space="preserve">СОК «Ягоди </w:t>
            </w:r>
            <w:proofErr w:type="spellStart"/>
            <w:r w:rsidR="007D34CC" w:rsidRPr="007D34CC">
              <w:rPr>
                <w:bCs/>
                <w:i/>
                <w:sz w:val="28"/>
                <w:szCs w:val="28"/>
                <w:lang w:eastAsia="ar-SA"/>
              </w:rPr>
              <w:t>Сергіївки</w:t>
            </w:r>
            <w:proofErr w:type="spellEnd"/>
            <w:r w:rsidR="007D34CC" w:rsidRPr="007D34CC">
              <w:rPr>
                <w:bCs/>
                <w:i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3191" w:type="dxa"/>
          </w:tcPr>
          <w:p w:rsidR="004F6851" w:rsidRDefault="007D34CC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178,750</w:t>
            </w:r>
          </w:p>
          <w:p w:rsidR="007D34CC" w:rsidRDefault="007D34CC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7D34CC" w:rsidRPr="007D34CC" w:rsidRDefault="007D34CC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178,750</w:t>
            </w:r>
          </w:p>
        </w:tc>
      </w:tr>
    </w:tbl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F6851" w:rsidRPr="00F019B2" w:rsidRDefault="004F6851" w:rsidP="004F6851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4F6851" w:rsidRDefault="004F6851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Pr="00F019B2" w:rsidRDefault="004A54B2" w:rsidP="004A54B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7</w:t>
      </w:r>
    </w:p>
    <w:p w:rsidR="004A54B2" w:rsidRPr="00F019B2" w:rsidRDefault="004A54B2" w:rsidP="004A54B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Pr="00F019B2" w:rsidRDefault="004A54B2" w:rsidP="004A5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4A54B2" w:rsidRPr="00F019B2" w:rsidRDefault="004A54B2" w:rsidP="004A5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4A54B2" w:rsidRPr="00F019B2" w:rsidRDefault="004A54B2" w:rsidP="004A54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5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 w:rsidR="006C41D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A54B2" w:rsidRPr="00F019B2" w:rsidTr="00664962">
        <w:tc>
          <w:tcPr>
            <w:tcW w:w="817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4A54B2" w:rsidRPr="00F019B2" w:rsidTr="00664962">
        <w:tc>
          <w:tcPr>
            <w:tcW w:w="9571" w:type="dxa"/>
            <w:gridSpan w:val="3"/>
          </w:tcPr>
          <w:p w:rsidR="004A54B2" w:rsidRPr="00F019B2" w:rsidRDefault="006C41DD" w:rsidP="00664962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4A54B2"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4A54B2" w:rsidRPr="006C41DD" w:rsidTr="00664962">
        <w:tc>
          <w:tcPr>
            <w:tcW w:w="6380" w:type="dxa"/>
            <w:gridSpan w:val="2"/>
          </w:tcPr>
          <w:p w:rsidR="004A54B2" w:rsidRPr="00F019B2" w:rsidRDefault="006C41DD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</w:p>
        </w:tc>
        <w:tc>
          <w:tcPr>
            <w:tcW w:w="3191" w:type="dxa"/>
          </w:tcPr>
          <w:p w:rsidR="004A54B2" w:rsidRPr="00F019B2" w:rsidRDefault="006C41DD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14,000</w:t>
            </w:r>
          </w:p>
        </w:tc>
      </w:tr>
      <w:tr w:rsidR="004A54B2" w:rsidRPr="009B7104" w:rsidTr="00664962">
        <w:tc>
          <w:tcPr>
            <w:tcW w:w="817" w:type="dxa"/>
          </w:tcPr>
          <w:p w:rsidR="004A54B2" w:rsidRPr="00F019B2" w:rsidRDefault="004A54B2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4A54B2" w:rsidRDefault="006C41DD" w:rsidP="006C41DD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Оплата послуг (крім комунальних):</w:t>
            </w:r>
          </w:p>
          <w:p w:rsidR="006C41DD" w:rsidRPr="006C41DD" w:rsidRDefault="0029440E" w:rsidP="0029440E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в т. ч. с</w:t>
            </w:r>
            <w:r w:rsidR="006C41DD" w:rsidRPr="006C41DD">
              <w:rPr>
                <w:bCs/>
                <w:i/>
                <w:sz w:val="28"/>
                <w:szCs w:val="28"/>
                <w:lang w:eastAsia="ar-SA"/>
              </w:rPr>
              <w:t>оціальне таксі.</w:t>
            </w:r>
          </w:p>
        </w:tc>
        <w:tc>
          <w:tcPr>
            <w:tcW w:w="3191" w:type="dxa"/>
          </w:tcPr>
          <w:p w:rsidR="004A54B2" w:rsidRDefault="006C41DD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14,000</w:t>
            </w:r>
          </w:p>
          <w:p w:rsidR="006C41DD" w:rsidRPr="006C41DD" w:rsidRDefault="006C41DD" w:rsidP="00664962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14,000</w:t>
            </w:r>
          </w:p>
        </w:tc>
      </w:tr>
    </w:tbl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A54B2" w:rsidRPr="00F019B2" w:rsidRDefault="004A54B2" w:rsidP="004A54B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4A54B2" w:rsidRDefault="004A54B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Pr="00F019B2" w:rsidRDefault="00F01743" w:rsidP="00F0174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8</w:t>
      </w:r>
    </w:p>
    <w:p w:rsidR="00F01743" w:rsidRPr="00F019B2" w:rsidRDefault="00F01743" w:rsidP="00F01743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Pr="00F019B2" w:rsidRDefault="00F01743" w:rsidP="00F017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F01743" w:rsidRPr="00F019B2" w:rsidRDefault="00F01743" w:rsidP="00F017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F01743" w:rsidRPr="00F019B2" w:rsidRDefault="00F01743" w:rsidP="00F017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17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Субвенція з місцевого бюджету на утримання об’єктів спільного користування чи ліквідацію негативних наслідків діяльності об’єктів спільного користування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1743" w:rsidRPr="00F019B2" w:rsidTr="002D5AD3">
        <w:tc>
          <w:tcPr>
            <w:tcW w:w="817" w:type="dxa"/>
          </w:tcPr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F01743" w:rsidRPr="00F019B2" w:rsidTr="002D5AD3">
        <w:tc>
          <w:tcPr>
            <w:tcW w:w="9571" w:type="dxa"/>
            <w:gridSpan w:val="3"/>
          </w:tcPr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F01743" w:rsidRPr="006C41DD" w:rsidTr="002D5AD3">
        <w:tc>
          <w:tcPr>
            <w:tcW w:w="6380" w:type="dxa"/>
            <w:gridSpan w:val="2"/>
          </w:tcPr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Субвенція з місцевого бюджету на утримання об’єктів спільного користування чи ліквідацію негативних наслідків діяльності об’єктів спільного користування</w:t>
            </w:r>
          </w:p>
        </w:tc>
        <w:tc>
          <w:tcPr>
            <w:tcW w:w="3191" w:type="dxa"/>
          </w:tcPr>
          <w:p w:rsidR="00F01743" w:rsidRPr="00F019B2" w:rsidRDefault="008A214C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24,136</w:t>
            </w:r>
          </w:p>
        </w:tc>
      </w:tr>
      <w:tr w:rsidR="00F01743" w:rsidRPr="009B7104" w:rsidTr="002D5AD3">
        <w:tc>
          <w:tcPr>
            <w:tcW w:w="817" w:type="dxa"/>
          </w:tcPr>
          <w:p w:rsidR="00F01743" w:rsidRPr="00F019B2" w:rsidRDefault="00F01743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F01743" w:rsidRDefault="008A214C" w:rsidP="00F01743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Субсидії та поточні трансферти підприємствам (установам, організаціям):</w:t>
            </w:r>
          </w:p>
          <w:p w:rsidR="008A214C" w:rsidRPr="008A214C" w:rsidRDefault="0029440E" w:rsidP="008A214C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>в т. ч. в</w:t>
            </w:r>
            <w:r w:rsidR="008A214C" w:rsidRPr="008A214C">
              <w:rPr>
                <w:bCs/>
                <w:i/>
                <w:sz w:val="28"/>
                <w:szCs w:val="28"/>
                <w:lang w:eastAsia="ar-SA"/>
              </w:rPr>
              <w:t>ідділ культури Гадяцької РДА;</w:t>
            </w:r>
          </w:p>
          <w:p w:rsidR="008A214C" w:rsidRPr="006C41DD" w:rsidRDefault="0029440E" w:rsidP="008A214C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в т. ч. </w:t>
            </w:r>
            <w:r w:rsidR="008A214C" w:rsidRPr="008A214C">
              <w:rPr>
                <w:bCs/>
                <w:i/>
                <w:sz w:val="28"/>
                <w:szCs w:val="28"/>
                <w:lang w:eastAsia="ar-SA"/>
              </w:rPr>
              <w:t>Гадяцький будинок дитячо-юнацької творчості.</w:t>
            </w:r>
          </w:p>
        </w:tc>
        <w:tc>
          <w:tcPr>
            <w:tcW w:w="3191" w:type="dxa"/>
          </w:tcPr>
          <w:p w:rsidR="00F01743" w:rsidRDefault="008A214C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24,136</w:t>
            </w:r>
          </w:p>
          <w:p w:rsidR="008A214C" w:rsidRDefault="008A214C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A214C" w:rsidRDefault="008A214C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4,978</w:t>
            </w:r>
          </w:p>
          <w:p w:rsidR="008A214C" w:rsidRPr="008A214C" w:rsidRDefault="008A214C" w:rsidP="002D5AD3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19,158</w:t>
            </w:r>
          </w:p>
        </w:tc>
      </w:tr>
    </w:tbl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F01743" w:rsidRPr="00F019B2" w:rsidRDefault="00F01743" w:rsidP="00F0174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F01743" w:rsidRDefault="00F01743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Pr="00F019B2" w:rsidRDefault="00364282" w:rsidP="0036428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9</w:t>
      </w:r>
    </w:p>
    <w:p w:rsidR="00364282" w:rsidRPr="00F019B2" w:rsidRDefault="00364282" w:rsidP="00364282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Pr="00F019B2" w:rsidRDefault="00364282" w:rsidP="003642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364282" w:rsidRPr="00F019B2" w:rsidRDefault="00364282" w:rsidP="003642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364282" w:rsidRPr="00F019B2" w:rsidRDefault="00364282" w:rsidP="003642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14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Внески до статутного капіталу суб’єктів господарювання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64282" w:rsidRPr="00F019B2" w:rsidTr="000E0789">
        <w:tc>
          <w:tcPr>
            <w:tcW w:w="817" w:type="dxa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364282" w:rsidRPr="00F019B2" w:rsidTr="000E0789">
        <w:tc>
          <w:tcPr>
            <w:tcW w:w="9571" w:type="dxa"/>
            <w:gridSpan w:val="3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Спеціальний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364282" w:rsidRPr="006C41DD" w:rsidTr="000E0789">
        <w:tc>
          <w:tcPr>
            <w:tcW w:w="6380" w:type="dxa"/>
            <w:gridSpan w:val="2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Внески до статутного капіталу суб’єктів господарювання</w:t>
            </w:r>
          </w:p>
        </w:tc>
        <w:tc>
          <w:tcPr>
            <w:tcW w:w="3191" w:type="dxa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33,600</w:t>
            </w:r>
          </w:p>
        </w:tc>
      </w:tr>
      <w:tr w:rsidR="00364282" w:rsidRPr="009B7104" w:rsidTr="000E0789">
        <w:tc>
          <w:tcPr>
            <w:tcW w:w="817" w:type="dxa"/>
          </w:tcPr>
          <w:p w:rsidR="00364282" w:rsidRPr="00F019B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364282" w:rsidRDefault="00364282" w:rsidP="00364282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Капітальні трансферти підприємствам (установам, організаціям):</w:t>
            </w:r>
          </w:p>
          <w:p w:rsidR="00364282" w:rsidRPr="00364282" w:rsidRDefault="00364282" w:rsidP="00364282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364282">
              <w:rPr>
                <w:bCs/>
                <w:i/>
                <w:sz w:val="28"/>
                <w:szCs w:val="28"/>
                <w:lang w:eastAsia="ar-SA"/>
              </w:rPr>
              <w:t>в т. ч. КП «Сергіївське» (придбання насоса в с. Сергіївка та с. Розбишівка).</w:t>
            </w:r>
          </w:p>
        </w:tc>
        <w:tc>
          <w:tcPr>
            <w:tcW w:w="3191" w:type="dxa"/>
          </w:tcPr>
          <w:p w:rsidR="0036428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33,600</w:t>
            </w:r>
          </w:p>
          <w:p w:rsidR="0036428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364282" w:rsidRPr="00364282" w:rsidRDefault="00364282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33,600</w:t>
            </w:r>
          </w:p>
        </w:tc>
      </w:tr>
    </w:tbl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364282" w:rsidRPr="00F019B2" w:rsidRDefault="00364282" w:rsidP="00364282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364282" w:rsidRDefault="00364282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10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475A58" w:rsidRPr="00F019B2" w:rsidRDefault="00475A58" w:rsidP="00475A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475A58" w:rsidRPr="00F019B2" w:rsidRDefault="00475A58" w:rsidP="00475A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26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Інші заходи в галузі культури і мистецтва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», </w:t>
      </w:r>
      <w:r w:rsidR="0029440E">
        <w:rPr>
          <w:rFonts w:ascii="Times New Roman" w:hAnsi="Times New Roman" w:cs="Times New Roman"/>
          <w:bCs/>
          <w:sz w:val="28"/>
          <w:szCs w:val="28"/>
          <w:lang w:val="uk-UA" w:eastAsia="ar-SA"/>
        </w:rPr>
        <w:t>що була внесена, до розділу 5. «Основні завдання та механізми реалізації Програми соціального і економічного розвитку Сергіївської сільської ради на 2019 рік», 29 сесією від 07.06.2019 року</w:t>
      </w:r>
      <w:r w:rsidR="0029440E"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75A58" w:rsidRPr="00F019B2" w:rsidTr="000E0789">
        <w:tc>
          <w:tcPr>
            <w:tcW w:w="817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475A58" w:rsidRPr="00F019B2" w:rsidTr="000E0789">
        <w:tc>
          <w:tcPr>
            <w:tcW w:w="9571" w:type="dxa"/>
            <w:gridSpan w:val="3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475A58" w:rsidRPr="006C41DD" w:rsidTr="000E0789">
        <w:tc>
          <w:tcPr>
            <w:tcW w:w="6380" w:type="dxa"/>
            <w:gridSpan w:val="2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Інші заходи в галузі культури і мистецтва</w:t>
            </w:r>
          </w:p>
        </w:tc>
        <w:tc>
          <w:tcPr>
            <w:tcW w:w="3191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5,040</w:t>
            </w:r>
          </w:p>
        </w:tc>
      </w:tr>
      <w:tr w:rsidR="00475A58" w:rsidRPr="009B7104" w:rsidTr="000E0789">
        <w:tc>
          <w:tcPr>
            <w:tcW w:w="817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475A58" w:rsidRDefault="00475A58" w:rsidP="00475A58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Окремі заходи по реалізації державних (регіональних) програм, не віднесені до заходів розвитку:</w:t>
            </w:r>
          </w:p>
          <w:p w:rsidR="00475A58" w:rsidRPr="00475A58" w:rsidRDefault="00475A58" w:rsidP="00475A58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475A58">
              <w:rPr>
                <w:bCs/>
                <w:i/>
                <w:sz w:val="28"/>
                <w:szCs w:val="28"/>
                <w:lang w:eastAsia="ar-SA"/>
              </w:rPr>
              <w:t>в т. ч. проведення Дня села.</w:t>
            </w:r>
          </w:p>
        </w:tc>
        <w:tc>
          <w:tcPr>
            <w:tcW w:w="3191" w:type="dxa"/>
          </w:tcPr>
          <w:p w:rsidR="00475A58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5,040</w:t>
            </w:r>
          </w:p>
          <w:p w:rsidR="00475A58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5A58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475A58" w:rsidRPr="00475A58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5,040</w:t>
            </w:r>
          </w:p>
        </w:tc>
      </w:tr>
    </w:tbl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75A58" w:rsidRDefault="00475A58" w:rsidP="00475A5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475A58" w:rsidRDefault="00475A58" w:rsidP="00475A5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11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сьомого скликання Сергіївської сільської ради Гадяцького району Полтавської області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06.09.2019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Доповнення </w:t>
      </w: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Програми </w:t>
      </w:r>
      <w:r w:rsidRPr="00F019B2">
        <w:rPr>
          <w:rFonts w:ascii="Times New Roman" w:hAnsi="Times New Roman" w:cs="Times New Roman"/>
          <w:sz w:val="28"/>
          <w:lang w:val="uk-UA"/>
        </w:rPr>
        <w:t>соціально-економічного розвитку</w:t>
      </w:r>
    </w:p>
    <w:p w:rsidR="00475A58" w:rsidRPr="00F019B2" w:rsidRDefault="00475A58" w:rsidP="00475A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lang w:val="uk-UA"/>
        </w:rPr>
        <w:t xml:space="preserve">Сергіївської </w:t>
      </w:r>
      <w:r w:rsidRPr="00F019B2">
        <w:rPr>
          <w:rFonts w:ascii="Times New Roman" w:hAnsi="Times New Roman" w:cs="Times New Roman"/>
          <w:sz w:val="28"/>
          <w:szCs w:val="40"/>
          <w:lang w:val="uk-UA"/>
        </w:rPr>
        <w:t>об’єднаної</w:t>
      </w:r>
    </w:p>
    <w:p w:rsidR="00475A58" w:rsidRPr="00F019B2" w:rsidRDefault="00475A58" w:rsidP="00475A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40"/>
          <w:lang w:val="uk-UA"/>
        </w:rPr>
      </w:pPr>
      <w:r w:rsidRPr="00F019B2">
        <w:rPr>
          <w:rFonts w:ascii="Times New Roman" w:hAnsi="Times New Roman" w:cs="Times New Roman"/>
          <w:sz w:val="28"/>
          <w:szCs w:val="40"/>
          <w:lang w:val="uk-UA"/>
        </w:rPr>
        <w:t>територіальної громади</w:t>
      </w:r>
      <w:r>
        <w:rPr>
          <w:rFonts w:ascii="Times New Roman" w:hAnsi="Times New Roman" w:cs="Times New Roman"/>
          <w:sz w:val="28"/>
          <w:lang w:val="uk-UA"/>
        </w:rPr>
        <w:t xml:space="preserve"> на 2019</w:t>
      </w:r>
      <w:r w:rsidRPr="00F019B2">
        <w:rPr>
          <w:rFonts w:ascii="Times New Roman" w:hAnsi="Times New Roman" w:cs="Times New Roman"/>
          <w:sz w:val="28"/>
          <w:lang w:val="uk-UA"/>
        </w:rPr>
        <w:t xml:space="preserve"> рік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Розділ 5. 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Основні завдання та механізми реалізації Програми соціального і економічного розвитку Сер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гіївської сільської ради на 2019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Внести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доповнення в таблиці 19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. «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Субвенція з місцевого бюджету державному бюджету на виконання програм соціально-економічного розвитку регіонів</w:t>
      </w:r>
      <w:r w:rsidRPr="00F019B2">
        <w:rPr>
          <w:rFonts w:ascii="Times New Roman" w:hAnsi="Times New Roman" w:cs="Times New Roman"/>
          <w:bCs/>
          <w:sz w:val="28"/>
          <w:szCs w:val="28"/>
          <w:lang w:val="uk-UA" w:eastAsia="ar-SA"/>
        </w:rPr>
        <w:t>», а саме: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75A58" w:rsidRPr="00F019B2" w:rsidTr="000E0789">
        <w:tc>
          <w:tcPr>
            <w:tcW w:w="817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№ з/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п</w:t>
            </w:r>
            <w:proofErr w:type="gramEnd"/>
          </w:p>
        </w:tc>
        <w:tc>
          <w:tcPr>
            <w:tcW w:w="5563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Найменування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видатків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згідно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класифікації</w:t>
            </w:r>
            <w:proofErr w:type="spellEnd"/>
          </w:p>
        </w:tc>
        <w:tc>
          <w:tcPr>
            <w:tcW w:w="3191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Обсяг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фінансування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запланований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у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бюджеті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тис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.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gram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</w:t>
            </w:r>
            <w:proofErr w:type="gram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рн. </w:t>
            </w:r>
          </w:p>
        </w:tc>
      </w:tr>
      <w:tr w:rsidR="00475A58" w:rsidRPr="00F019B2" w:rsidTr="000E0789">
        <w:tc>
          <w:tcPr>
            <w:tcW w:w="9571" w:type="dxa"/>
            <w:gridSpan w:val="3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Загальний </w:t>
            </w: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фонд бюджету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об’єднаної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сільської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територіальної</w:t>
            </w:r>
            <w:proofErr w:type="spellEnd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громади</w:t>
            </w:r>
            <w:proofErr w:type="spellEnd"/>
          </w:p>
        </w:tc>
      </w:tr>
      <w:tr w:rsidR="00475A58" w:rsidRPr="006C41DD" w:rsidTr="000E0789">
        <w:tc>
          <w:tcPr>
            <w:tcW w:w="6380" w:type="dxa"/>
            <w:gridSpan w:val="2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3191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10,000</w:t>
            </w:r>
          </w:p>
        </w:tc>
      </w:tr>
      <w:tr w:rsidR="00475A58" w:rsidRPr="009B7104" w:rsidTr="000E0789">
        <w:tc>
          <w:tcPr>
            <w:tcW w:w="817" w:type="dxa"/>
          </w:tcPr>
          <w:p w:rsidR="00475A58" w:rsidRPr="00F019B2" w:rsidRDefault="00475A58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</w:pPr>
            <w:r w:rsidRPr="00F019B2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1.</w:t>
            </w:r>
          </w:p>
        </w:tc>
        <w:tc>
          <w:tcPr>
            <w:tcW w:w="5563" w:type="dxa"/>
          </w:tcPr>
          <w:p w:rsidR="00475A58" w:rsidRDefault="0029440E" w:rsidP="00475A58">
            <w:pPr>
              <w:pStyle w:val="a6"/>
              <w:tabs>
                <w:tab w:val="left" w:pos="-108"/>
              </w:tabs>
              <w:ind w:left="34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Поточні трансферти органам державного управління інших рівнів:</w:t>
            </w:r>
          </w:p>
          <w:p w:rsidR="0029440E" w:rsidRPr="0029440E" w:rsidRDefault="0029440E" w:rsidP="0029440E">
            <w:pPr>
              <w:pStyle w:val="a6"/>
              <w:numPr>
                <w:ilvl w:val="0"/>
                <w:numId w:val="15"/>
              </w:numPr>
              <w:tabs>
                <w:tab w:val="left" w:pos="-108"/>
              </w:tabs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29440E">
              <w:rPr>
                <w:bCs/>
                <w:i/>
                <w:sz w:val="28"/>
                <w:szCs w:val="28"/>
                <w:lang w:eastAsia="ar-SA"/>
              </w:rPr>
              <w:t>в т. ч. управління соціального захисту населення.</w:t>
            </w:r>
          </w:p>
        </w:tc>
        <w:tc>
          <w:tcPr>
            <w:tcW w:w="3191" w:type="dxa"/>
          </w:tcPr>
          <w:p w:rsidR="00475A58" w:rsidRDefault="0029440E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10,000</w:t>
            </w:r>
          </w:p>
          <w:p w:rsidR="0029440E" w:rsidRDefault="0029440E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29440E" w:rsidRPr="0029440E" w:rsidRDefault="0029440E" w:rsidP="000E078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ar-SA"/>
              </w:rPr>
              <w:t>10,000</w:t>
            </w:r>
          </w:p>
        </w:tc>
      </w:tr>
    </w:tbl>
    <w:p w:rsidR="00475A58" w:rsidRPr="00F019B2" w:rsidRDefault="00475A58" w:rsidP="0047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75A58" w:rsidRDefault="00475A58" w:rsidP="00475A5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Ілляшенко Н. В.</w:t>
      </w:r>
    </w:p>
    <w:p w:rsidR="00475A58" w:rsidRPr="00F247A8" w:rsidRDefault="00475A58" w:rsidP="00CC5CA9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75A58" w:rsidRPr="00F247A8" w:rsidSect="00FE36BF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0A"/>
    <w:multiLevelType w:val="hybridMultilevel"/>
    <w:tmpl w:val="95CA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7BFB"/>
    <w:multiLevelType w:val="hybridMultilevel"/>
    <w:tmpl w:val="9E802CAE"/>
    <w:lvl w:ilvl="0" w:tplc="F27078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7D47BA1"/>
    <w:multiLevelType w:val="hybridMultilevel"/>
    <w:tmpl w:val="39362E10"/>
    <w:lvl w:ilvl="0" w:tplc="18FE074C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0A452035"/>
    <w:multiLevelType w:val="hybridMultilevel"/>
    <w:tmpl w:val="A906B564"/>
    <w:lvl w:ilvl="0" w:tplc="BFA0EB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62292"/>
    <w:multiLevelType w:val="hybridMultilevel"/>
    <w:tmpl w:val="CCFEC33A"/>
    <w:lvl w:ilvl="0" w:tplc="FE9AE8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D7ADE"/>
    <w:multiLevelType w:val="hybridMultilevel"/>
    <w:tmpl w:val="4A945EE8"/>
    <w:lvl w:ilvl="0" w:tplc="050E5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23E2"/>
    <w:multiLevelType w:val="hybridMultilevel"/>
    <w:tmpl w:val="4546EE72"/>
    <w:lvl w:ilvl="0" w:tplc="55089A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25274"/>
    <w:multiLevelType w:val="hybridMultilevel"/>
    <w:tmpl w:val="4C1A1AB8"/>
    <w:lvl w:ilvl="0" w:tplc="92B82C3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508D6E70"/>
    <w:multiLevelType w:val="hybridMultilevel"/>
    <w:tmpl w:val="37C04B56"/>
    <w:lvl w:ilvl="0" w:tplc="6212BC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14E65"/>
    <w:multiLevelType w:val="hybridMultilevel"/>
    <w:tmpl w:val="058E57E6"/>
    <w:lvl w:ilvl="0" w:tplc="84F07064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>
    <w:nsid w:val="6200699A"/>
    <w:multiLevelType w:val="hybridMultilevel"/>
    <w:tmpl w:val="8EC22C50"/>
    <w:lvl w:ilvl="0" w:tplc="159EBAC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6C7500B4"/>
    <w:multiLevelType w:val="hybridMultilevel"/>
    <w:tmpl w:val="46687056"/>
    <w:lvl w:ilvl="0" w:tplc="68BE9F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B20D2"/>
    <w:multiLevelType w:val="hybridMultilevel"/>
    <w:tmpl w:val="1F44D172"/>
    <w:lvl w:ilvl="0" w:tplc="63E60C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92676"/>
    <w:multiLevelType w:val="hybridMultilevel"/>
    <w:tmpl w:val="685E7898"/>
    <w:lvl w:ilvl="0" w:tplc="58CAAEE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>
    <w:nsid w:val="78772EB8"/>
    <w:multiLevelType w:val="hybridMultilevel"/>
    <w:tmpl w:val="A2B8F7C0"/>
    <w:lvl w:ilvl="0" w:tplc="8E82A3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EA"/>
    <w:rsid w:val="00010405"/>
    <w:rsid w:val="00041C5B"/>
    <w:rsid w:val="000A4422"/>
    <w:rsid w:val="000A640A"/>
    <w:rsid w:val="000B1E75"/>
    <w:rsid w:val="000B2AF9"/>
    <w:rsid w:val="000C2414"/>
    <w:rsid w:val="000C4DEF"/>
    <w:rsid w:val="00114BDE"/>
    <w:rsid w:val="00117026"/>
    <w:rsid w:val="0011760F"/>
    <w:rsid w:val="0015745D"/>
    <w:rsid w:val="00183782"/>
    <w:rsid w:val="001846F8"/>
    <w:rsid w:val="00185691"/>
    <w:rsid w:val="00193B6B"/>
    <w:rsid w:val="001F128D"/>
    <w:rsid w:val="001F2249"/>
    <w:rsid w:val="00201ABA"/>
    <w:rsid w:val="002263FB"/>
    <w:rsid w:val="00231F8E"/>
    <w:rsid w:val="0024782A"/>
    <w:rsid w:val="00262339"/>
    <w:rsid w:val="0027769C"/>
    <w:rsid w:val="0029440E"/>
    <w:rsid w:val="002D591F"/>
    <w:rsid w:val="002D6B94"/>
    <w:rsid w:val="002E6400"/>
    <w:rsid w:val="002F5646"/>
    <w:rsid w:val="003451CE"/>
    <w:rsid w:val="00364282"/>
    <w:rsid w:val="00377539"/>
    <w:rsid w:val="003B4C55"/>
    <w:rsid w:val="003B6257"/>
    <w:rsid w:val="003C7E96"/>
    <w:rsid w:val="003E3CEA"/>
    <w:rsid w:val="00404934"/>
    <w:rsid w:val="00415843"/>
    <w:rsid w:val="004360E7"/>
    <w:rsid w:val="00443B5D"/>
    <w:rsid w:val="00445F2E"/>
    <w:rsid w:val="00450064"/>
    <w:rsid w:val="004526D8"/>
    <w:rsid w:val="00475A58"/>
    <w:rsid w:val="00482B0D"/>
    <w:rsid w:val="00484DF7"/>
    <w:rsid w:val="004A54B2"/>
    <w:rsid w:val="004D24C7"/>
    <w:rsid w:val="004F6851"/>
    <w:rsid w:val="0050227F"/>
    <w:rsid w:val="00503345"/>
    <w:rsid w:val="00527A45"/>
    <w:rsid w:val="005312AB"/>
    <w:rsid w:val="00554B90"/>
    <w:rsid w:val="005663C1"/>
    <w:rsid w:val="005A7070"/>
    <w:rsid w:val="005B6A31"/>
    <w:rsid w:val="00640B84"/>
    <w:rsid w:val="0066485D"/>
    <w:rsid w:val="0069613B"/>
    <w:rsid w:val="006C41DD"/>
    <w:rsid w:val="006D5943"/>
    <w:rsid w:val="0071770E"/>
    <w:rsid w:val="007958B5"/>
    <w:rsid w:val="007958EF"/>
    <w:rsid w:val="007A3107"/>
    <w:rsid w:val="007A67E4"/>
    <w:rsid w:val="007D34CC"/>
    <w:rsid w:val="0080378F"/>
    <w:rsid w:val="00810676"/>
    <w:rsid w:val="008149F2"/>
    <w:rsid w:val="00875B77"/>
    <w:rsid w:val="008A214C"/>
    <w:rsid w:val="008C264B"/>
    <w:rsid w:val="008F0318"/>
    <w:rsid w:val="009266E6"/>
    <w:rsid w:val="00954A7F"/>
    <w:rsid w:val="009625A0"/>
    <w:rsid w:val="00963D49"/>
    <w:rsid w:val="00967647"/>
    <w:rsid w:val="009904D5"/>
    <w:rsid w:val="009B7104"/>
    <w:rsid w:val="00A1675C"/>
    <w:rsid w:val="00A544D3"/>
    <w:rsid w:val="00A70365"/>
    <w:rsid w:val="00A74C7E"/>
    <w:rsid w:val="00A95DF7"/>
    <w:rsid w:val="00A977C2"/>
    <w:rsid w:val="00AD73D5"/>
    <w:rsid w:val="00AE118A"/>
    <w:rsid w:val="00AF2765"/>
    <w:rsid w:val="00B24C84"/>
    <w:rsid w:val="00B33B66"/>
    <w:rsid w:val="00B33E21"/>
    <w:rsid w:val="00B61B83"/>
    <w:rsid w:val="00B742FE"/>
    <w:rsid w:val="00BF7386"/>
    <w:rsid w:val="00C12B22"/>
    <w:rsid w:val="00C47C1F"/>
    <w:rsid w:val="00C54E8C"/>
    <w:rsid w:val="00C56630"/>
    <w:rsid w:val="00C82D6A"/>
    <w:rsid w:val="00C94AD2"/>
    <w:rsid w:val="00CC5CA9"/>
    <w:rsid w:val="00CD3EAA"/>
    <w:rsid w:val="00CD4BC2"/>
    <w:rsid w:val="00D22AF2"/>
    <w:rsid w:val="00D27C91"/>
    <w:rsid w:val="00D61EA8"/>
    <w:rsid w:val="00DB3C09"/>
    <w:rsid w:val="00DD1EC9"/>
    <w:rsid w:val="00DF4229"/>
    <w:rsid w:val="00DF6C36"/>
    <w:rsid w:val="00E20C8F"/>
    <w:rsid w:val="00E330A7"/>
    <w:rsid w:val="00E65445"/>
    <w:rsid w:val="00E7327B"/>
    <w:rsid w:val="00E74268"/>
    <w:rsid w:val="00E85F5A"/>
    <w:rsid w:val="00E87C99"/>
    <w:rsid w:val="00E92352"/>
    <w:rsid w:val="00F01743"/>
    <w:rsid w:val="00F019B2"/>
    <w:rsid w:val="00F01E42"/>
    <w:rsid w:val="00F12347"/>
    <w:rsid w:val="00F13DC8"/>
    <w:rsid w:val="00F247A8"/>
    <w:rsid w:val="00F517EB"/>
    <w:rsid w:val="00F67B04"/>
    <w:rsid w:val="00F71123"/>
    <w:rsid w:val="00F71D06"/>
    <w:rsid w:val="00F75047"/>
    <w:rsid w:val="00F84C93"/>
    <w:rsid w:val="00F93887"/>
    <w:rsid w:val="00FA156F"/>
    <w:rsid w:val="00FA269E"/>
    <w:rsid w:val="00FB13D4"/>
    <w:rsid w:val="00FE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235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A15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156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"/>
    <w:basedOn w:val="a"/>
    <w:rsid w:val="00F711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4F5B-89DD-4701-B7C2-FDDAD60B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8603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</cp:revision>
  <cp:lastPrinted>2019-09-11T05:56:00Z</cp:lastPrinted>
  <dcterms:created xsi:type="dcterms:W3CDTF">2020-01-21T14:40:00Z</dcterms:created>
  <dcterms:modified xsi:type="dcterms:W3CDTF">2020-01-21T14:40:00Z</dcterms:modified>
</cp:coreProperties>
</file>